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27" w:rsidRPr="006E0427" w:rsidRDefault="006E0427" w:rsidP="006E0427">
      <w:p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Calibri" w:eastAsia="Times New Roman" w:hAnsi="Calibri" w:cs="Times New Roman"/>
          <w:i/>
          <w:color w:val="5B9BD5"/>
          <w:sz w:val="18"/>
          <w:szCs w:val="18"/>
          <w:lang w:val="x-none" w:eastAsia="cs-CZ"/>
        </w:rPr>
      </w:pPr>
      <w:r w:rsidRPr="006E0427">
        <w:rPr>
          <w:rFonts w:ascii="Calibri" w:eastAsia="Times New Roman" w:hAnsi="Calibri" w:cs="Times New Roman"/>
          <w:i/>
          <w:color w:val="5B9BD5"/>
          <w:sz w:val="18"/>
          <w:szCs w:val="18"/>
          <w:lang w:val="x-none" w:eastAsia="cs-CZ"/>
        </w:rPr>
        <w:t xml:space="preserve">Subjekt údajů (osoba) má mimo jiné tzv. právo na výmaz neboli „právo být zapomenut“. Subjekt údajů může žádat, aby správce vymazal veškeré jeho osobní údaje a učinil patřičné kroky k tomu, aby osobní údaje subjektu údajů byly zlikvidovány i ve větším měřítku - tedy i dalšími správci, kteří je zpracovávali. </w:t>
      </w:r>
    </w:p>
    <w:p w:rsidR="006E0427" w:rsidRPr="006E0427" w:rsidRDefault="006E0427" w:rsidP="006E0427">
      <w:p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Calibri" w:eastAsia="Times New Roman" w:hAnsi="Calibri" w:cs="Times New Roman"/>
          <w:i/>
          <w:color w:val="5B9BD5"/>
          <w:sz w:val="18"/>
          <w:szCs w:val="18"/>
          <w:lang w:val="x-none" w:eastAsia="cs-CZ"/>
        </w:rPr>
      </w:pPr>
      <w:r w:rsidRPr="006E0427">
        <w:rPr>
          <w:rFonts w:ascii="Calibri" w:eastAsia="Times New Roman" w:hAnsi="Calibri" w:cs="Times New Roman"/>
          <w:i/>
          <w:color w:val="5B9BD5"/>
          <w:sz w:val="18"/>
          <w:szCs w:val="18"/>
          <w:lang w:val="x-none" w:eastAsia="cs-CZ"/>
        </w:rPr>
        <w:t>Správce je povinen vyřídit žádost bez zbytečného odkladu, každopádně ve lhůtě do jednoho měsíce od přijetí žádosti. Tuto lhůtu lze prodloužit o další dva měsíce, o čemž je správce povinen subjekt údajů informovat. Pokud správce žádosti nevyhoví, informuje o tom subjekt údajů a sdělí mu důvody odmítnutí žádosti. Správce je povinen provést výmaz bezplatně.</w:t>
      </w:r>
    </w:p>
    <w:p w:rsidR="006E0427" w:rsidRPr="006E0427" w:rsidRDefault="006E0427" w:rsidP="006E0427">
      <w:p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Calibri" w:eastAsia="Times New Roman" w:hAnsi="Calibri" w:cs="Times New Roman"/>
          <w:i/>
          <w:color w:val="5B9BD5"/>
          <w:sz w:val="18"/>
          <w:szCs w:val="18"/>
          <w:lang w:val="x-none" w:eastAsia="cs-CZ"/>
        </w:rPr>
      </w:pPr>
      <w:r w:rsidRPr="006E0427">
        <w:rPr>
          <w:rFonts w:ascii="Calibri" w:eastAsia="Times New Roman" w:hAnsi="Calibri" w:cs="Times New Roman"/>
          <w:i/>
          <w:color w:val="5B9BD5"/>
          <w:sz w:val="18"/>
          <w:szCs w:val="18"/>
          <w:lang w:val="x-none" w:eastAsia="cs-CZ"/>
        </w:rPr>
        <w:t>Pokud správce údaje nevymaže, informuje subjekt údajů dle čl. 12 odst. 3 obecného nařízení o ochraně osobních údajů. Správce by měl sdělit důvody pro odmítnutí žádosti o výmaz a poučit jej o možnosti podat stížnost u dozorového úřadu a možnosti žádat soudní ochranu. Správce může odmítnout žádosti vyhovět tehdy, pokud je žádost nedůvodná nebo nepřiměřená a dále z důvodů výslovně uvedených v čl. 17 odst. 3 obecného nařízení o ochraně osobních údajů (např. je-li zpracování nezbytné pro výkon práva na svobodu projevu a informace, pro splnění právní povinnosti nebo úkolu provedeného ve veřejném zájmu, pro určení, výkon nebo obhajobu právních nároků, apod.).</w:t>
      </w:r>
    </w:p>
    <w:p w:rsidR="00D613BB" w:rsidRPr="00D613BB" w:rsidRDefault="00D613BB" w:rsidP="00D613BB">
      <w:p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Calibri" w:eastAsia="Times New Roman" w:hAnsi="Calibri" w:cs="Times New Roman"/>
          <w:b/>
          <w:color w:val="FF0000"/>
          <w:lang w:val="x-none" w:eastAsia="cs-CZ"/>
        </w:rPr>
      </w:pPr>
      <w:r w:rsidRPr="00D613BB">
        <w:rPr>
          <w:rFonts w:ascii="Calibri" w:eastAsia="Times New Roman" w:hAnsi="Calibri" w:cs="Times New Roman"/>
          <w:b/>
          <w:color w:val="FF0000"/>
          <w:lang w:val="x-none" w:eastAsia="cs-CZ"/>
        </w:rPr>
        <w:t>Jedná se o obecnou verzi vzoru, pro použití je třeba vždy uvážit veškeré potřebné informace pro finální verzi dokumentu.</w:t>
      </w:r>
    </w:p>
    <w:p w:rsidR="00D613BB" w:rsidRP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val="x-none" w:eastAsia="cs-CZ"/>
        </w:rPr>
      </w:pP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x-none" w:eastAsia="cs-CZ"/>
        </w:rPr>
      </w:pPr>
      <w:r w:rsidRPr="006E0427">
        <w:rPr>
          <w:rFonts w:ascii="Calibri" w:eastAsia="Times New Roman" w:hAnsi="Calibri" w:cs="Times New Roman"/>
          <w:b/>
          <w:bCs/>
          <w:sz w:val="24"/>
          <w:szCs w:val="24"/>
          <w:lang w:val="x-none" w:eastAsia="cs-CZ"/>
        </w:rPr>
        <w:t>ŽÁDOST O VÝMAZ OSOBNÍCH ÚDAJŮ</w:t>
      </w: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x-none" w:eastAsia="cs-CZ"/>
        </w:rPr>
      </w:pP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Já, </w:t>
      </w:r>
      <w:r w:rsidRPr="006E0427">
        <w:rPr>
          <w:rFonts w:ascii="Calibri" w:eastAsia="Times New Roman" w:hAnsi="Calibri" w:cs="Times New Roman"/>
          <w:bCs/>
          <w:i/>
          <w:color w:val="5B9BD5" w:themeColor="accent1"/>
          <w:lang w:eastAsia="cs-CZ"/>
        </w:rPr>
        <w:t>jméno, příjmení</w:t>
      </w: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, trvale bytem </w:t>
      </w:r>
      <w:r w:rsidRPr="006E0427">
        <w:rPr>
          <w:rFonts w:ascii="Calibri" w:eastAsia="Times New Roman" w:hAnsi="Calibri" w:cs="Times New Roman"/>
          <w:bCs/>
          <w:i/>
          <w:color w:val="5B9BD5" w:themeColor="accent1"/>
          <w:lang w:eastAsia="cs-CZ"/>
        </w:rPr>
        <w:t>adresa</w:t>
      </w: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, nar. </w:t>
      </w:r>
      <w:r w:rsidRPr="006E0427">
        <w:rPr>
          <w:rFonts w:ascii="Calibri" w:eastAsia="Times New Roman" w:hAnsi="Calibri" w:cs="Times New Roman"/>
          <w:bCs/>
          <w:i/>
          <w:color w:val="5B9BD5" w:themeColor="accent1"/>
          <w:lang w:eastAsia="cs-CZ"/>
        </w:rPr>
        <w:t>00.00.0000</w:t>
      </w:r>
      <w:r w:rsidRPr="006E0427">
        <w:rPr>
          <w:rFonts w:ascii="Calibri" w:eastAsia="Times New Roman" w:hAnsi="Calibri" w:cs="Times New Roman"/>
          <w:bCs/>
          <w:color w:val="5B9BD5" w:themeColor="accent1"/>
          <w:lang w:val="x-none" w:eastAsia="cs-CZ"/>
        </w:rPr>
        <w:t xml:space="preserve"> </w:t>
      </w: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lang w:val="x-none" w:eastAsia="cs-CZ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6E0427">
        <w:rPr>
          <w:rFonts w:ascii="Calibri" w:eastAsia="Times New Roman" w:hAnsi="Calibri" w:cs="Times New Roman"/>
          <w:b/>
          <w:bCs/>
          <w:lang w:val="x-none" w:eastAsia="cs-CZ"/>
        </w:rPr>
        <w:t>ž á d á m</w:t>
      </w: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 , aby </w:t>
      </w:r>
      <w:r>
        <w:rPr>
          <w:rFonts w:ascii="Calibri" w:eastAsia="Times New Roman" w:hAnsi="Calibri" w:cs="Times New Roman"/>
          <w:bCs/>
          <w:lang w:eastAsia="cs-CZ"/>
        </w:rPr>
        <w:t xml:space="preserve">obec </w:t>
      </w:r>
      <w:r w:rsidRPr="006E0427">
        <w:rPr>
          <w:rFonts w:ascii="Calibri" w:eastAsia="Times New Roman" w:hAnsi="Calibri" w:cs="Times New Roman"/>
          <w:bCs/>
          <w:i/>
          <w:color w:val="5B9BD5" w:themeColor="accent1"/>
          <w:lang w:eastAsia="cs-CZ"/>
        </w:rPr>
        <w:t xml:space="preserve">název, sídlo IČO </w:t>
      </w: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jako správce mých osobních údajů (dále jen „správce“), </w:t>
      </w: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lang w:val="x-none" w:eastAsia="cs-CZ"/>
        </w:rPr>
        <w:t>dle ustanovení čl. 17 obecného nařízení o ochraně osobních údajů bez zbytečného odkladu vymazal</w:t>
      </w:r>
      <w:r>
        <w:rPr>
          <w:rFonts w:ascii="Calibri" w:eastAsia="Times New Roman" w:hAnsi="Calibri" w:cs="Times New Roman"/>
          <w:bCs/>
          <w:lang w:eastAsia="cs-CZ"/>
        </w:rPr>
        <w:t>a</w:t>
      </w: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 veškeré osobní údaje, které se mne týkají a které správce zpracovává, a to z následujícího důvodu: </w:t>
      </w: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color w:val="5B9BD5" w:themeColor="accent1"/>
          <w:lang w:eastAsia="cs-CZ"/>
        </w:rPr>
      </w:pPr>
      <w:r w:rsidRPr="006E0427">
        <w:rPr>
          <w:rFonts w:ascii="Calibri" w:eastAsia="Times New Roman" w:hAnsi="Calibri" w:cs="Times New Roman"/>
          <w:b/>
          <w:bCs/>
          <w:i/>
          <w:color w:val="5B9BD5" w:themeColor="accent1"/>
          <w:lang w:eastAsia="cs-CZ"/>
        </w:rPr>
        <w:t>vybrat důvod</w:t>
      </w:r>
    </w:p>
    <w:p w:rsidR="006E0427" w:rsidRPr="006E0427" w:rsidRDefault="006E0427" w:rsidP="006E04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  <w:t>osobní údaje již nejsou potřebné pro účel, pro který byly shromažďovány nebo zpracovávány /</w:t>
      </w:r>
    </w:p>
    <w:p w:rsidR="006E0427" w:rsidRPr="006E0427" w:rsidRDefault="006E0427" w:rsidP="006E04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  <w:t>odvolal/a jsem souhlas ke zpracování osobních údajů a neexistuje žádný další právní důvod pro zpracování /</w:t>
      </w:r>
    </w:p>
    <w:p w:rsidR="006E0427" w:rsidRPr="006E0427" w:rsidRDefault="006E0427" w:rsidP="006E04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  <w:t>vznesl/a jsem námitku proti zpracování, která byla opodstatněná /</w:t>
      </w:r>
    </w:p>
    <w:p w:rsidR="006E0427" w:rsidRPr="006E0427" w:rsidRDefault="006E0427" w:rsidP="006E04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  <w:t>osobní údaje byly zpracovány protiprávně /</w:t>
      </w:r>
    </w:p>
    <w:p w:rsidR="006E0427" w:rsidRPr="006E0427" w:rsidRDefault="006E0427" w:rsidP="006E04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i/>
          <w:color w:val="5B9BD5" w:themeColor="accent1"/>
          <w:lang w:val="x-none" w:eastAsia="cs-CZ"/>
        </w:rPr>
        <w:t>správce je povinen osobní údaje vymazat dle platné právní úpravy Unie / členského státu, a to</w:t>
      </w:r>
      <w:r w:rsidRPr="006E0427">
        <w:rPr>
          <w:rFonts w:ascii="Calibri" w:eastAsia="Times New Roman" w:hAnsi="Calibri" w:cs="Times New Roman"/>
          <w:bCs/>
          <w:color w:val="5B9BD5" w:themeColor="accent1"/>
          <w:lang w:val="x-none" w:eastAsia="cs-CZ"/>
        </w:rPr>
        <w:t xml:space="preserve"> </w:t>
      </w:r>
      <w:r>
        <w:rPr>
          <w:rFonts w:ascii="Calibri" w:eastAsia="Times New Roman" w:hAnsi="Calibri" w:cs="Times New Roman"/>
          <w:bCs/>
          <w:color w:val="5B9BD5" w:themeColor="accent1"/>
          <w:lang w:eastAsia="cs-CZ"/>
        </w:rPr>
        <w:t>………………………</w:t>
      </w:r>
      <w:r w:rsidRPr="006E0427">
        <w:rPr>
          <w:rFonts w:ascii="Calibri" w:eastAsia="Times New Roman" w:hAnsi="Calibri" w:cs="Times New Roman"/>
          <w:bCs/>
          <w:color w:val="5B9BD5" w:themeColor="accent1"/>
          <w:lang w:eastAsia="cs-CZ"/>
        </w:rPr>
        <w:t>…..</w:t>
      </w:r>
      <w:r w:rsidRPr="006E0427">
        <w:rPr>
          <w:rFonts w:ascii="Calibri" w:eastAsia="Times New Roman" w:hAnsi="Calibri" w:cs="Times New Roman"/>
          <w:bCs/>
          <w:color w:val="5B9BD5" w:themeColor="accent1"/>
          <w:lang w:val="x-none" w:eastAsia="cs-CZ"/>
        </w:rPr>
        <w:t>.</w:t>
      </w: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V souladu s ustanovením čl. 17 odst. 2 obecného nařízení o ochraně osobních údajů dále žádám, aby správce přijal veškeré dostupné kroky a technická opatření, aby informoval další správce o mé žádosti o výmaz osobních údajů a aby tak bylo realizováno mé právo „být zapomenut“. </w:t>
      </w: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</w:p>
    <w:p w:rsidR="006E0427" w:rsidRPr="006E0427" w:rsidRDefault="006E0427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val="x-none" w:eastAsia="cs-CZ"/>
        </w:rPr>
      </w:pPr>
      <w:r w:rsidRPr="006E0427">
        <w:rPr>
          <w:rFonts w:ascii="Calibri" w:eastAsia="Times New Roman" w:hAnsi="Calibri" w:cs="Times New Roman"/>
          <w:bCs/>
          <w:lang w:val="x-none" w:eastAsia="cs-CZ"/>
        </w:rPr>
        <w:t>Současně žádám o zaslání informace o přijatých opatřeních, a to ve lhůtě stanovené čl. 12 odst. 3 obecného nařízení o ochraně osobních údajů, a to písemně na adresu uvedenou výše / prostřednictvím e</w:t>
      </w:r>
      <w:r>
        <w:rPr>
          <w:rFonts w:ascii="Calibri" w:eastAsia="Times New Roman" w:hAnsi="Calibri" w:cs="Times New Roman"/>
          <w:bCs/>
          <w:lang w:eastAsia="cs-CZ"/>
        </w:rPr>
        <w:t>-</w:t>
      </w:r>
      <w:r w:rsidRPr="006E0427">
        <w:rPr>
          <w:rFonts w:ascii="Calibri" w:eastAsia="Times New Roman" w:hAnsi="Calibri" w:cs="Times New Roman"/>
          <w:bCs/>
          <w:lang w:val="x-none" w:eastAsia="cs-CZ"/>
        </w:rPr>
        <w:t xml:space="preserve">mailu na adresu: </w:t>
      </w:r>
      <w:r w:rsidRPr="006E0427">
        <w:rPr>
          <w:rFonts w:ascii="Calibri" w:eastAsia="Times New Roman" w:hAnsi="Calibri" w:cs="Times New Roman"/>
          <w:bCs/>
          <w:i/>
          <w:color w:val="5B9BD5" w:themeColor="accent1"/>
          <w:lang w:eastAsia="cs-CZ"/>
        </w:rPr>
        <w:t>doplnit</w:t>
      </w:r>
      <w:r w:rsidRPr="006E0427">
        <w:rPr>
          <w:rFonts w:ascii="Calibri" w:eastAsia="Times New Roman" w:hAnsi="Calibri" w:cs="Times New Roman"/>
          <w:bCs/>
          <w:lang w:val="x-none" w:eastAsia="cs-CZ"/>
        </w:rPr>
        <w:t>.</w:t>
      </w:r>
    </w:p>
    <w:p w:rsidR="00D613BB" w:rsidRP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val="x-none" w:eastAsia="cs-CZ"/>
        </w:rPr>
      </w:pPr>
    </w:p>
    <w:p w:rsidR="00D613BB" w:rsidRP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val="x-none" w:eastAsia="cs-CZ"/>
        </w:rPr>
      </w:pPr>
      <w:r w:rsidRPr="00D613BB">
        <w:rPr>
          <w:rFonts w:ascii="Calibri" w:eastAsia="Times New Roman" w:hAnsi="Calibri" w:cs="Times New Roman"/>
          <w:lang w:val="x-none" w:eastAsia="cs-CZ"/>
        </w:rPr>
        <w:t xml:space="preserve">V </w:t>
      </w:r>
      <w:r w:rsidRPr="00D613BB">
        <w:rPr>
          <w:rFonts w:ascii="Calibri" w:eastAsia="Times New Roman" w:hAnsi="Calibri" w:cs="Times New Roman"/>
          <w:lang w:eastAsia="cs-CZ"/>
        </w:rPr>
        <w:t>……………………..</w:t>
      </w:r>
      <w:r w:rsidRPr="00D613BB">
        <w:rPr>
          <w:rFonts w:ascii="Calibri" w:eastAsia="Times New Roman" w:hAnsi="Calibri" w:cs="Times New Roman"/>
          <w:lang w:val="x-none" w:eastAsia="cs-CZ"/>
        </w:rPr>
        <w:t xml:space="preserve"> dne </w:t>
      </w:r>
      <w:r w:rsidRPr="00D613BB">
        <w:rPr>
          <w:rFonts w:ascii="Calibri" w:eastAsia="Times New Roman" w:hAnsi="Calibri" w:cs="Times New Roman"/>
          <w:lang w:eastAsia="cs-CZ"/>
        </w:rPr>
        <w:t>………………</w:t>
      </w:r>
    </w:p>
    <w:p w:rsidR="00D613BB" w:rsidRP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val="x-none" w:eastAsia="cs-CZ"/>
        </w:rPr>
      </w:pPr>
    </w:p>
    <w:p w:rsidR="00D613BB" w:rsidRP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D613BB">
        <w:rPr>
          <w:rFonts w:ascii="Calibri" w:eastAsia="Times New Roman" w:hAnsi="Calibri" w:cs="Times New Roman"/>
          <w:lang w:eastAsia="cs-CZ"/>
        </w:rPr>
        <w:t>……………………………………………</w:t>
      </w:r>
      <w:r w:rsidR="006E0427">
        <w:rPr>
          <w:rFonts w:ascii="Calibri" w:eastAsia="Times New Roman" w:hAnsi="Calibri" w:cs="Times New Roman"/>
          <w:lang w:eastAsia="cs-CZ"/>
        </w:rPr>
        <w:t>…..</w:t>
      </w:r>
    </w:p>
    <w:p w:rsidR="00ED0838" w:rsidRPr="006E0427" w:rsidRDefault="00D613BB" w:rsidP="006E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lang w:eastAsia="cs-CZ"/>
        </w:rPr>
      </w:pPr>
      <w:r w:rsidRPr="00D613BB">
        <w:rPr>
          <w:rFonts w:ascii="Calibri" w:eastAsia="Times New Roman" w:hAnsi="Calibri" w:cs="Times New Roman"/>
          <w:i/>
          <w:lang w:eastAsia="cs-CZ"/>
        </w:rPr>
        <w:t>podpis</w:t>
      </w:r>
      <w:bookmarkStart w:id="0" w:name="_GoBack"/>
      <w:bookmarkEnd w:id="0"/>
    </w:p>
    <w:sectPr w:rsidR="00ED0838" w:rsidRPr="006E0427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C55"/>
    <w:multiLevelType w:val="multilevel"/>
    <w:tmpl w:val="EDB020E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5B9BD5" w:themeColor="accent1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29A05BD"/>
    <w:multiLevelType w:val="multilevel"/>
    <w:tmpl w:val="136DA05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BB"/>
    <w:rsid w:val="006D30B5"/>
    <w:rsid w:val="006E0427"/>
    <w:rsid w:val="00A3193E"/>
    <w:rsid w:val="00D613BB"/>
    <w:rsid w:val="00E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7464-1FFF-4A0A-8E30-0695C9EB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1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47FB8E78</Template>
  <TotalTime>0</TotalTime>
  <Pages>1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Procházková Markéta</cp:lastModifiedBy>
  <cp:revision>2</cp:revision>
  <dcterms:created xsi:type="dcterms:W3CDTF">2018-03-06T13:28:00Z</dcterms:created>
  <dcterms:modified xsi:type="dcterms:W3CDTF">2018-03-06T13:28:00Z</dcterms:modified>
</cp:coreProperties>
</file>